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" w:hAnsi="仿宋" w:eastAsia="仿宋" w:cs="Times New Roman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0"/>
          <w:szCs w:val="30"/>
        </w:rPr>
        <w:t>附件一：</w:t>
      </w:r>
    </w:p>
    <w:p>
      <w:pPr>
        <w:jc w:val="center"/>
        <w:outlineLvl w:val="0"/>
        <w:rPr>
          <w:rFonts w:hint="eastAsia" w:ascii="仿宋" w:hAnsi="仿宋" w:eastAsia="仿宋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黄山学院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首届</w:t>
      </w:r>
      <w:r>
        <w:rPr>
          <w:rFonts w:ascii="仿宋" w:hAnsi="仿宋" w:eastAsia="仿宋"/>
          <w:b/>
          <w:bCs/>
          <w:sz w:val="28"/>
          <w:szCs w:val="28"/>
        </w:rPr>
        <w:t>配音大赛</w:t>
      </w:r>
      <w:r>
        <w:rPr>
          <w:rFonts w:hint="eastAsia" w:ascii="仿宋" w:hAnsi="仿宋" w:eastAsia="仿宋"/>
          <w:b/>
          <w:bCs/>
          <w:sz w:val="28"/>
          <w:szCs w:val="28"/>
        </w:rPr>
        <w:t>报名表</w:t>
      </w:r>
    </w:p>
    <w:bookmarkEnd w:id="0"/>
    <w:tbl>
      <w:tblPr>
        <w:tblStyle w:val="4"/>
        <w:tblpPr w:leftFromText="180" w:rightFromText="180" w:vertAnchor="text" w:horzAnchor="page" w:tblpX="901" w:tblpY="106"/>
        <w:tblOverlap w:val="never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241"/>
        <w:gridCol w:w="1368"/>
        <w:gridCol w:w="1478"/>
        <w:gridCol w:w="1478"/>
        <w:gridCol w:w="1587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91" w:type="dxa"/>
          </w:tcPr>
          <w:p>
            <w:pP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院系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7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eastAsia="zh-CN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241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1368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1478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1587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  <w:tc>
          <w:tcPr>
            <w:tcW w:w="2244" w:type="dxa"/>
          </w:tcPr>
          <w:p>
            <w:pPr>
              <w:rPr>
                <w:rFonts w:ascii="仿宋" w:hAnsi="仿宋" w:eastAsia="仿宋" w:cs="Times New Roman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1241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36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478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1587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  <w:tc>
          <w:tcPr>
            <w:tcW w:w="2244" w:type="dxa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仿宋" w:hAnsi="仿宋" w:eastAsia="仿宋" w:cs="Times New Roman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517AC"/>
    <w:rsid w:val="7FB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2020-11-02T02:27:00Z</dcterms:created>
  <dc:creator>shelwin</dc:creator>
  <cp:lastModifiedBy>shelwin</cp:lastModifiedBy>
  <dcterms:modified xsi:type="dcterms:W3CDTF">2020-11-02T02:28:27Z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